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C8D26" w14:textId="1E4DE54B" w:rsidR="00BB5D93" w:rsidRPr="000204E8" w:rsidRDefault="0000398F">
      <w:pPr>
        <w:rPr>
          <w:lang w:val="nb-NO"/>
        </w:rPr>
      </w:pPr>
      <w:r w:rsidRPr="000204E8">
        <w:rPr>
          <w:lang w:val="nb-NO"/>
        </w:rPr>
        <w:t>Halmstad 1</w:t>
      </w:r>
      <w:r w:rsidR="005015C9">
        <w:rPr>
          <w:lang w:val="nb-NO"/>
        </w:rPr>
        <w:t>9</w:t>
      </w:r>
      <w:r w:rsidRPr="000204E8">
        <w:rPr>
          <w:lang w:val="nb-NO"/>
        </w:rPr>
        <w:t>.03.2021</w:t>
      </w:r>
    </w:p>
    <w:p w14:paraId="4B4FA506" w14:textId="77777777" w:rsidR="00202625" w:rsidRPr="000204E8" w:rsidRDefault="00202625">
      <w:pPr>
        <w:rPr>
          <w:lang w:val="nb-NO"/>
        </w:rPr>
      </w:pPr>
    </w:p>
    <w:p w14:paraId="497AB630" w14:textId="0606452A" w:rsidR="00BB5D93" w:rsidRPr="000204E8" w:rsidRDefault="00BF5668">
      <w:pPr>
        <w:pStyle w:val="Rubrik1"/>
        <w:rPr>
          <w:lang w:val="nb-NO"/>
        </w:rPr>
      </w:pPr>
      <w:r>
        <w:rPr>
          <w:lang w:val="nb-NO"/>
        </w:rPr>
        <w:t>Det svenske selskapet</w:t>
      </w:r>
      <w:r w:rsidR="0000398F" w:rsidRPr="000204E8">
        <w:rPr>
          <w:lang w:val="nb-NO"/>
        </w:rPr>
        <w:t xml:space="preserve"> slipper etterspurt programvare på verdensbasis</w:t>
      </w:r>
    </w:p>
    <w:p w14:paraId="03AC3592" w14:textId="77777777" w:rsidR="00202625" w:rsidRPr="000204E8" w:rsidRDefault="00202625" w:rsidP="00202625">
      <w:pPr>
        <w:rPr>
          <w:lang w:val="nb-NO"/>
        </w:rPr>
      </w:pPr>
    </w:p>
    <w:p w14:paraId="008FC542" w14:textId="1622EDB3" w:rsidR="00BB5D93" w:rsidRPr="000204E8" w:rsidRDefault="00BF5668">
      <w:pPr>
        <w:rPr>
          <w:rStyle w:val="Betoning"/>
          <w:lang w:val="nb-NO"/>
        </w:rPr>
      </w:pPr>
      <w:r>
        <w:rPr>
          <w:rStyle w:val="Betoning"/>
          <w:lang w:val="nb-NO"/>
        </w:rPr>
        <w:t xml:space="preserve">Svensk </w:t>
      </w:r>
      <w:r w:rsidR="0000398F" w:rsidRPr="000204E8">
        <w:rPr>
          <w:rStyle w:val="Betoning"/>
          <w:lang w:val="nb-NO"/>
        </w:rPr>
        <w:t>selskapet Accesia lanserer et helt nytt journalprogram for dyrenes tenner. På det stadig voksende kjæledyrmarkedet har det lenge manglet et moderne digitalisert journalsystem som holder rede på dyrenes tannstatus. Med journalsystemet Prodenta Cloud vil det hver dag bli</w:t>
      </w:r>
      <w:r w:rsidR="0000398F" w:rsidRPr="000204E8">
        <w:rPr>
          <w:rStyle w:val="Betoning"/>
          <w:color w:val="FF0000"/>
          <w:lang w:val="nb-NO"/>
        </w:rPr>
        <w:t xml:space="preserve"> </w:t>
      </w:r>
      <w:r w:rsidR="0000398F" w:rsidRPr="000204E8">
        <w:rPr>
          <w:rStyle w:val="Betoning"/>
          <w:lang w:val="nb-NO"/>
        </w:rPr>
        <w:t>spart mange timer hver dag på klinikker rundt om i verden. Disse timene kan brukes til dyretannpleie i stedet for gammeldags journalføring for hånd.</w:t>
      </w:r>
    </w:p>
    <w:p w14:paraId="268F36B1" w14:textId="77777777" w:rsidR="00202625" w:rsidRPr="000204E8" w:rsidRDefault="00202625" w:rsidP="00202625">
      <w:pPr>
        <w:rPr>
          <w:lang w:val="nb-NO"/>
        </w:rPr>
      </w:pPr>
    </w:p>
    <w:p w14:paraId="5F31E33D" w14:textId="77777777" w:rsidR="00BB5D93" w:rsidRPr="000204E8" w:rsidRDefault="0000398F">
      <w:pPr>
        <w:rPr>
          <w:lang w:val="nb-NO"/>
        </w:rPr>
      </w:pPr>
      <w:r w:rsidRPr="000204E8">
        <w:rPr>
          <w:lang w:val="nb-NO"/>
        </w:rPr>
        <w:t>Accesia regnes som et av verdens ledende selskapene innen utviklingen av moderne dyretannpleie. En viktig del av denne rollen er utviklingen av et nytt tannjournalprogram for dyr. I dag foregår det meste av denne journalføringen manuelt med penn og papir eller på datamaskin, helt uten verken digital sporbarhet eller oppfølgingsmuligheter. I tillegg baseres journalføringen på subjektive formuleringer av diagnoser og behandlinger som kan være vanskelige å tolke.</w:t>
      </w:r>
    </w:p>
    <w:p w14:paraId="17E796AF" w14:textId="77777777" w:rsidR="00202625" w:rsidRPr="000204E8" w:rsidRDefault="00202625" w:rsidP="00202625">
      <w:pPr>
        <w:rPr>
          <w:lang w:val="nb-NO"/>
        </w:rPr>
      </w:pPr>
    </w:p>
    <w:p w14:paraId="2A8C6894" w14:textId="77777777" w:rsidR="00BB5D93" w:rsidRPr="000204E8" w:rsidRDefault="0000398F">
      <w:pPr>
        <w:rPr>
          <w:lang w:val="nb-NO"/>
        </w:rPr>
      </w:pPr>
      <w:r w:rsidRPr="000204E8">
        <w:rPr>
          <w:lang w:val="nb-NO"/>
        </w:rPr>
        <w:t>Prodenta Cloud består av i overkant av 800 diagnose- og behandlingskoder som er utviklet av ledende veterinærer innen dyretannpleie. Under undersøkelsen av dyret velger veterinæren fortløpende hvilken status eller diagnosekode som passer. Dette sparer mye tid, somtidig som det gir et raskt og konsekvent bilde av tannstatusen og tydelige og trans</w:t>
      </w:r>
      <w:r w:rsidR="000204E8">
        <w:rPr>
          <w:lang w:val="nb-NO"/>
        </w:rPr>
        <w:t>parente diagnoser/behandlinger.</w:t>
      </w:r>
      <w:r w:rsidRPr="000204E8">
        <w:rPr>
          <w:lang w:val="nb-NO"/>
        </w:rPr>
        <w:t xml:space="preserve"> En funksjon er at man med tydelige utskrifter i tekst og bilde kan formidle en pedagogisk forklaring av det som bør gjøres og er gjort, til dyreeieren. I neste trinn får dessuten forsikringsselskapene en mulighet til å gjøre raske og korrekte bedømmelser av hvilken erstatning som skal betales ut for det forsikrede dyret.</w:t>
      </w:r>
    </w:p>
    <w:p w14:paraId="6794C7A9" w14:textId="77777777" w:rsidR="00B04E19" w:rsidRPr="000204E8" w:rsidRDefault="00B04E19" w:rsidP="00202625">
      <w:pPr>
        <w:rPr>
          <w:lang w:val="nb-NO"/>
        </w:rPr>
      </w:pPr>
    </w:p>
    <w:p w14:paraId="51BC8CB0" w14:textId="77777777" w:rsidR="00BB5D93" w:rsidRPr="000204E8" w:rsidRDefault="0000398F">
      <w:pPr>
        <w:rPr>
          <w:lang w:val="nb-NO"/>
        </w:rPr>
      </w:pPr>
      <w:r w:rsidRPr="000204E8">
        <w:rPr>
          <w:lang w:val="nb-NO"/>
        </w:rPr>
        <w:t xml:space="preserve">Ved lanseringen dekker journalsystemet hunder og katter på svensk og engelsk. Innen kort tid vil det også være tilgjengelig på tysk, dansk og norsk. Basert på etterspørselen vil flere dyreslag og språk følge. </w:t>
      </w:r>
    </w:p>
    <w:p w14:paraId="496E242A" w14:textId="77777777" w:rsidR="00B04E19" w:rsidRPr="000204E8" w:rsidRDefault="00B04E19" w:rsidP="00202625">
      <w:pPr>
        <w:rPr>
          <w:lang w:val="nb-NO"/>
        </w:rPr>
      </w:pPr>
    </w:p>
    <w:p w14:paraId="216E2C23" w14:textId="77777777" w:rsidR="00BB5D93" w:rsidRPr="000204E8" w:rsidRDefault="0000398F">
      <w:pPr>
        <w:pStyle w:val="Liststycke"/>
        <w:rPr>
          <w:lang w:val="nb-NO"/>
        </w:rPr>
      </w:pPr>
      <w:r w:rsidRPr="000204E8">
        <w:rPr>
          <w:i/>
          <w:iCs/>
          <w:lang w:val="nb-NO"/>
        </w:rPr>
        <w:t>– Vi har i lengre tid arbeidet med en oppfølger til vårt journalsystem Prodenta 2, og vi er stolte over å lansere første del av Prodenta Cloud, som er en milepæl i vår historie. Samtidig vil vi gjerne takke alle partnerne som har deltatt i utviklingen. Det gjelder spesielt Emil Andersson, som har drevet prosjektet hele veien i mål, sier</w:t>
      </w:r>
      <w:r w:rsidRPr="000204E8">
        <w:rPr>
          <w:lang w:val="nb-NO"/>
        </w:rPr>
        <w:t xml:space="preserve"> adm.dir. Susanne Andersson.</w:t>
      </w:r>
    </w:p>
    <w:p w14:paraId="1A9FFC21" w14:textId="77777777" w:rsidR="00042448" w:rsidRPr="000204E8" w:rsidRDefault="00042448" w:rsidP="00042448">
      <w:pPr>
        <w:rPr>
          <w:lang w:val="nb-NO"/>
        </w:rPr>
      </w:pPr>
    </w:p>
    <w:p w14:paraId="0698476C" w14:textId="77777777" w:rsidR="00BB5D93" w:rsidRPr="000204E8" w:rsidRDefault="0000398F">
      <w:pPr>
        <w:ind w:left="720"/>
        <w:rPr>
          <w:lang w:val="nb-NO"/>
        </w:rPr>
      </w:pPr>
      <w:r w:rsidRPr="000204E8">
        <w:rPr>
          <w:lang w:val="nb-NO"/>
        </w:rPr>
        <w:t>Videre forteller hun at den første kunden, en klinikk i Växjö, allerede har tatt produktet i bruk, men aller mest spennende er den store utbredelsen Prodenta Cloud allerede har fått, noe som bekreftes av forespørsler fra store deler av verden.</w:t>
      </w:r>
    </w:p>
    <w:p w14:paraId="1AF8AE03" w14:textId="77777777" w:rsidR="00000174" w:rsidRPr="000204E8" w:rsidRDefault="00000174" w:rsidP="00202625">
      <w:pPr>
        <w:rPr>
          <w:lang w:val="nb-NO"/>
        </w:rPr>
      </w:pPr>
    </w:p>
    <w:p w14:paraId="51387045" w14:textId="77777777" w:rsidR="00BB5D93" w:rsidRPr="000204E8" w:rsidRDefault="0000398F">
      <w:pPr>
        <w:pStyle w:val="Liststycke"/>
        <w:rPr>
          <w:i/>
          <w:iCs/>
          <w:lang w:val="nb-NO"/>
        </w:rPr>
      </w:pPr>
      <w:r w:rsidRPr="000204E8">
        <w:rPr>
          <w:i/>
          <w:iCs/>
          <w:lang w:val="nb-NO"/>
        </w:rPr>
        <w:t>– Vi ser med stor spenning frem til mottakelsen av Prodenta Cloud og videreutviklingen av digitaliserte tjenester innenfor systemets rammer, avslutter adm.dir. Susanne Andersson</w:t>
      </w:r>
    </w:p>
    <w:p w14:paraId="7D37F655" w14:textId="77777777" w:rsidR="00B04E19" w:rsidRPr="000204E8" w:rsidRDefault="00B04E19" w:rsidP="00202625">
      <w:pPr>
        <w:rPr>
          <w:lang w:val="nb-NO"/>
        </w:rPr>
      </w:pPr>
    </w:p>
    <w:sectPr w:rsidR="00B04E19" w:rsidRPr="000204E8" w:rsidSect="00BB5D9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A13C6" w14:textId="77777777" w:rsidR="003B0FAB" w:rsidRDefault="003B0FAB" w:rsidP="008C439E">
      <w:r>
        <w:separator/>
      </w:r>
    </w:p>
  </w:endnote>
  <w:endnote w:type="continuationSeparator" w:id="0">
    <w:p w14:paraId="55235A1C" w14:textId="77777777" w:rsidR="003B0FAB" w:rsidRDefault="003B0FAB" w:rsidP="008C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2BB5" w14:textId="77777777" w:rsidR="008C439E" w:rsidRDefault="008C43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08218" w14:textId="77777777" w:rsidR="008C439E" w:rsidRDefault="008C43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C1751" w14:textId="77777777" w:rsidR="008C439E" w:rsidRDefault="008C43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6E192" w14:textId="77777777" w:rsidR="003B0FAB" w:rsidRDefault="003B0FAB" w:rsidP="008C439E">
      <w:r>
        <w:separator/>
      </w:r>
    </w:p>
  </w:footnote>
  <w:footnote w:type="continuationSeparator" w:id="0">
    <w:p w14:paraId="3530A033" w14:textId="77777777" w:rsidR="003B0FAB" w:rsidRDefault="003B0FAB" w:rsidP="008C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45A2" w14:textId="77777777" w:rsidR="008C439E" w:rsidRDefault="008C43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96D5" w14:textId="77777777" w:rsidR="008C439E" w:rsidRDefault="008C439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4B99" w14:textId="77777777" w:rsidR="008C439E" w:rsidRDefault="008C43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E42"/>
    <w:multiLevelType w:val="hybridMultilevel"/>
    <w:tmpl w:val="7A36DC18"/>
    <w:lvl w:ilvl="0" w:tplc="23F6030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80F5F"/>
    <w:multiLevelType w:val="hybridMultilevel"/>
    <w:tmpl w:val="24EE1CE6"/>
    <w:lvl w:ilvl="0" w:tplc="FC4A369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664B29"/>
    <w:multiLevelType w:val="hybridMultilevel"/>
    <w:tmpl w:val="AFF022D8"/>
    <w:lvl w:ilvl="0" w:tplc="0A4A0C8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625"/>
    <w:rsid w:val="00000174"/>
    <w:rsid w:val="0000398F"/>
    <w:rsid w:val="000204E8"/>
    <w:rsid w:val="00042448"/>
    <w:rsid w:val="00147969"/>
    <w:rsid w:val="001908ED"/>
    <w:rsid w:val="00197A30"/>
    <w:rsid w:val="001E2776"/>
    <w:rsid w:val="00202625"/>
    <w:rsid w:val="00345D1B"/>
    <w:rsid w:val="003B0FAB"/>
    <w:rsid w:val="004A5D03"/>
    <w:rsid w:val="005015C9"/>
    <w:rsid w:val="00530B06"/>
    <w:rsid w:val="005A12A5"/>
    <w:rsid w:val="005D46DC"/>
    <w:rsid w:val="007C64BE"/>
    <w:rsid w:val="008C439E"/>
    <w:rsid w:val="008D4AF8"/>
    <w:rsid w:val="00B04E19"/>
    <w:rsid w:val="00B46D3F"/>
    <w:rsid w:val="00BA13AB"/>
    <w:rsid w:val="00BB5D93"/>
    <w:rsid w:val="00BF5668"/>
    <w:rsid w:val="00DC30C2"/>
    <w:rsid w:val="00E01D24"/>
    <w:rsid w:val="00E32797"/>
    <w:rsid w:val="00EF72BB"/>
    <w:rsid w:val="00FB3A5D"/>
    <w:rsid w:val="00FF79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D93"/>
    <w:rPr>
      <w:sz w:val="24"/>
      <w:szCs w:val="24"/>
      <w:lang w:eastAsia="en-US"/>
    </w:rPr>
  </w:style>
  <w:style w:type="paragraph" w:styleId="Rubrik1">
    <w:name w:val="heading 1"/>
    <w:basedOn w:val="Normal"/>
    <w:next w:val="Normal"/>
    <w:link w:val="Rubrik1Char"/>
    <w:qFormat/>
    <w:rsid w:val="00202625"/>
    <w:pPr>
      <w:keepNext/>
      <w:keepLines/>
      <w:spacing w:before="240"/>
      <w:outlineLvl w:val="0"/>
    </w:pPr>
    <w:rPr>
      <w:rFonts w:ascii="Calibri Light" w:eastAsia="DengXian Light" w:hAnsi="Calibri Light" w:cs="Times New Roman"/>
      <w:color w:val="2F5496"/>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202625"/>
    <w:rPr>
      <w:rFonts w:ascii="Calibri Light" w:eastAsia="DengXian Light" w:hAnsi="Calibri Light" w:cs="Times New Roman"/>
      <w:color w:val="2F5496"/>
      <w:sz w:val="32"/>
      <w:szCs w:val="32"/>
    </w:rPr>
  </w:style>
  <w:style w:type="character" w:styleId="Betoning">
    <w:name w:val="Emphasis"/>
    <w:qFormat/>
    <w:rsid w:val="00B04E19"/>
    <w:rPr>
      <w:i/>
      <w:iCs/>
    </w:rPr>
  </w:style>
  <w:style w:type="paragraph" w:styleId="Liststycke">
    <w:name w:val="List Paragraph"/>
    <w:basedOn w:val="Normal"/>
    <w:qFormat/>
    <w:rsid w:val="00000174"/>
    <w:pPr>
      <w:ind w:left="720"/>
      <w:contextualSpacing/>
    </w:pPr>
  </w:style>
  <w:style w:type="character" w:styleId="Kommentarsreferens">
    <w:name w:val="annotation reference"/>
    <w:rsid w:val="00E32797"/>
    <w:rPr>
      <w:sz w:val="16"/>
      <w:szCs w:val="16"/>
    </w:rPr>
  </w:style>
  <w:style w:type="paragraph" w:styleId="Kommentarer">
    <w:name w:val="annotation text"/>
    <w:basedOn w:val="Normal"/>
    <w:link w:val="KommentarerChar"/>
    <w:rsid w:val="00E32797"/>
    <w:rPr>
      <w:sz w:val="20"/>
      <w:szCs w:val="20"/>
    </w:rPr>
  </w:style>
  <w:style w:type="character" w:customStyle="1" w:styleId="KommentarerChar">
    <w:name w:val="Kommentarer Char"/>
    <w:link w:val="Kommentarer"/>
    <w:rsid w:val="00E32797"/>
    <w:rPr>
      <w:sz w:val="20"/>
      <w:szCs w:val="20"/>
    </w:rPr>
  </w:style>
  <w:style w:type="paragraph" w:styleId="Kommentarsmne">
    <w:name w:val="annotation subject"/>
    <w:basedOn w:val="Kommentarer"/>
    <w:next w:val="Kommentarer"/>
    <w:link w:val="KommentarsmneChar"/>
    <w:rsid w:val="00E32797"/>
    <w:rPr>
      <w:b/>
      <w:bCs/>
    </w:rPr>
  </w:style>
  <w:style w:type="character" w:customStyle="1" w:styleId="KommentarsmneChar">
    <w:name w:val="Kommentarsämne Char"/>
    <w:link w:val="Kommentarsmne"/>
    <w:rsid w:val="00E32797"/>
    <w:rPr>
      <w:b/>
      <w:bCs/>
      <w:sz w:val="20"/>
      <w:szCs w:val="20"/>
    </w:rPr>
  </w:style>
  <w:style w:type="paragraph" w:styleId="Sidhuvud">
    <w:name w:val="header"/>
    <w:basedOn w:val="Normal"/>
    <w:link w:val="SidhuvudChar"/>
    <w:rsid w:val="008C439E"/>
    <w:pPr>
      <w:tabs>
        <w:tab w:val="center" w:pos="4513"/>
        <w:tab w:val="right" w:pos="9026"/>
      </w:tabs>
    </w:pPr>
  </w:style>
  <w:style w:type="character" w:customStyle="1" w:styleId="SidhuvudChar">
    <w:name w:val="Sidhuvud Char"/>
    <w:basedOn w:val="Standardstycketeckensnitt"/>
    <w:link w:val="Sidhuvud"/>
    <w:rsid w:val="008C439E"/>
  </w:style>
  <w:style w:type="paragraph" w:styleId="Sidfot">
    <w:name w:val="footer"/>
    <w:basedOn w:val="Normal"/>
    <w:link w:val="SidfotChar"/>
    <w:rsid w:val="008C439E"/>
    <w:pPr>
      <w:tabs>
        <w:tab w:val="center" w:pos="4513"/>
        <w:tab w:val="right" w:pos="9026"/>
      </w:tabs>
    </w:pPr>
  </w:style>
  <w:style w:type="character" w:customStyle="1" w:styleId="SidfotChar">
    <w:name w:val="Sidfot Char"/>
    <w:basedOn w:val="Standardstycketeckensnitt"/>
    <w:link w:val="Sidfot"/>
    <w:rsid w:val="008C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2264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2021-03-17T14:42:00Z</dcterms:created>
  <dcterms:modified xsi:type="dcterms:W3CDTF">2021-03-19T08:39:00Z</dcterms:modified>
</cp:coreProperties>
</file>