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25BB" w14:textId="0974C2A1" w:rsidR="00285FCD" w:rsidRPr="008E0916" w:rsidRDefault="00C66E84">
      <w:pPr>
        <w:rPr>
          <w:lang w:val="da-DK"/>
        </w:rPr>
      </w:pPr>
      <w:r w:rsidRPr="008E0916">
        <w:rPr>
          <w:lang w:val="da-DK"/>
        </w:rPr>
        <w:t>Halmstad 1</w:t>
      </w:r>
      <w:r w:rsidR="00750554">
        <w:rPr>
          <w:lang w:val="da-DK"/>
        </w:rPr>
        <w:t>9</w:t>
      </w:r>
      <w:r w:rsidRPr="008E0916">
        <w:rPr>
          <w:lang w:val="da-DK"/>
        </w:rPr>
        <w:t>. marts 2021</w:t>
      </w:r>
    </w:p>
    <w:p w14:paraId="059641A4" w14:textId="77777777" w:rsidR="00202625" w:rsidRPr="008E0916" w:rsidRDefault="00202625">
      <w:pPr>
        <w:rPr>
          <w:lang w:val="da-DK"/>
        </w:rPr>
      </w:pPr>
    </w:p>
    <w:p w14:paraId="7060E7B9" w14:textId="64D7F4E5" w:rsidR="00285FCD" w:rsidRPr="008E0916" w:rsidRDefault="00750554">
      <w:pPr>
        <w:pStyle w:val="Rubrik1"/>
        <w:rPr>
          <w:lang w:val="da-DK"/>
        </w:rPr>
      </w:pPr>
      <w:r>
        <w:rPr>
          <w:lang w:val="da-DK"/>
        </w:rPr>
        <w:t xml:space="preserve">Svensk </w:t>
      </w:r>
      <w:r w:rsidR="00C66E84" w:rsidRPr="008E0916">
        <w:rPr>
          <w:lang w:val="da-DK"/>
        </w:rPr>
        <w:t>virksomhed udgiver efterspurgt software globalt</w:t>
      </w:r>
    </w:p>
    <w:p w14:paraId="50A6986C" w14:textId="77777777" w:rsidR="00202625" w:rsidRPr="008E0916" w:rsidRDefault="00202625" w:rsidP="00202625">
      <w:pPr>
        <w:rPr>
          <w:lang w:val="da-DK"/>
        </w:rPr>
      </w:pPr>
    </w:p>
    <w:p w14:paraId="22323696" w14:textId="5AD6E0BD" w:rsidR="00285FCD" w:rsidRPr="008E0916" w:rsidRDefault="00750554">
      <w:pPr>
        <w:rPr>
          <w:rStyle w:val="Betoning"/>
          <w:lang w:val="da-DK"/>
        </w:rPr>
      </w:pPr>
      <w:r>
        <w:rPr>
          <w:rStyle w:val="Betoning"/>
          <w:lang w:val="da-DK"/>
        </w:rPr>
        <w:t xml:space="preserve">Svensk </w:t>
      </w:r>
      <w:r w:rsidR="00C66E84" w:rsidRPr="008E0916">
        <w:rPr>
          <w:rStyle w:val="Betoning"/>
          <w:lang w:val="da-DK"/>
        </w:rPr>
        <w:t>virksomhed Accesia lancerer et helt nyt journalprogram for dyrs tænder. På det stadigt voksende husdyrsmarked har man længe savnet et moderne, digitaliseret journalsystem, som holder styr på dyrenes tandstatus. Med journalsystemet Prodenta Cloud kan man dagligt</w:t>
      </w:r>
      <w:r w:rsidR="00C66E84" w:rsidRPr="008E0916">
        <w:rPr>
          <w:rStyle w:val="Betoning"/>
          <w:color w:val="FF0000"/>
          <w:lang w:val="da-DK"/>
        </w:rPr>
        <w:t xml:space="preserve"> </w:t>
      </w:r>
      <w:r w:rsidR="00C66E84" w:rsidRPr="008E0916">
        <w:rPr>
          <w:rStyle w:val="Betoning"/>
          <w:lang w:val="da-DK"/>
        </w:rPr>
        <w:t>spare adskillige timer på klinikker rundt omkring i verden. Det er timer, som kan anvendes til dyrenes tandpleje i stedet for gammeldags manuel journalføring.</w:t>
      </w:r>
    </w:p>
    <w:p w14:paraId="7B64D9AD" w14:textId="77777777" w:rsidR="00202625" w:rsidRPr="008E0916" w:rsidRDefault="00202625" w:rsidP="00202625">
      <w:pPr>
        <w:rPr>
          <w:lang w:val="da-DK"/>
        </w:rPr>
      </w:pPr>
    </w:p>
    <w:p w14:paraId="66FFC319" w14:textId="77777777" w:rsidR="00285FCD" w:rsidRPr="008E0916" w:rsidRDefault="00C66E84">
      <w:pPr>
        <w:rPr>
          <w:lang w:val="da-DK"/>
        </w:rPr>
      </w:pPr>
      <w:r w:rsidRPr="008E0916">
        <w:rPr>
          <w:lang w:val="da-DK"/>
        </w:rPr>
        <w:t>Accesia anses for at være én af de virksomheder, som leder den globale udvikling inden for moderne dyretandpleje. Et vigtigt trin i denne rolle er udviklingen af et tandjournalprogram for dyr. I dag ordnes det meste af denne journalføring manuelt på skrift med pen og papir eller på computer, helt uden nogen form for digital sporbarhed eller opfølgningsmuligheder. Sommetider baseret på uklare subjektive formuleringer af diagnoser og behandlinger.</w:t>
      </w:r>
    </w:p>
    <w:p w14:paraId="7CEC7CA8" w14:textId="77777777" w:rsidR="00202625" w:rsidRPr="008E0916" w:rsidRDefault="00202625" w:rsidP="00202625">
      <w:pPr>
        <w:rPr>
          <w:lang w:val="da-DK"/>
        </w:rPr>
      </w:pPr>
    </w:p>
    <w:p w14:paraId="17772C6C" w14:textId="77777777" w:rsidR="00285FCD" w:rsidRPr="008E0916" w:rsidRDefault="00C66E84">
      <w:pPr>
        <w:rPr>
          <w:lang w:val="da-DK"/>
        </w:rPr>
      </w:pPr>
      <w:r w:rsidRPr="008E0916">
        <w:rPr>
          <w:lang w:val="da-DK"/>
        </w:rPr>
        <w:t>Prodenta Cloud består af ca. 800 diagnose- og behandlingskoder, som er udviklet af førende veterinærer inden for dyretandpleje. Ved undersøgelse af dyret vælger veterinæren løbende, hvilken status eller diagnosekode der er passende. Dette sparer meget tid, giver et hurtigt og konsekvent overblik over tandstatus samt tydelige og gennemsigtige diagnoser/behandlinger.</w:t>
      </w:r>
      <w:r w:rsidR="008E0916">
        <w:rPr>
          <w:lang w:val="da-DK"/>
        </w:rPr>
        <w:t xml:space="preserve"> </w:t>
      </w:r>
      <w:r w:rsidRPr="008E0916">
        <w:rPr>
          <w:lang w:val="da-DK"/>
        </w:rPr>
        <w:t>En anden funktion er, at man med tydelige udskrifter i tekst og billede kan formidle en pædagogisk forklaring af det, der skal gøres og er gjort, til dyrets ejer. I næste trin vil også forsikringsselskaber få mulighed for at foretage hurtige og korrekte bedømmelser af, hvilken erstatning der skal udbetales for det forsikrede dyr.</w:t>
      </w:r>
    </w:p>
    <w:p w14:paraId="51EFFA95" w14:textId="77777777" w:rsidR="00B04E19" w:rsidRPr="008E0916" w:rsidRDefault="00B04E19" w:rsidP="00202625">
      <w:pPr>
        <w:rPr>
          <w:lang w:val="da-DK"/>
        </w:rPr>
      </w:pPr>
    </w:p>
    <w:p w14:paraId="7E6D0DAD" w14:textId="77777777" w:rsidR="00285FCD" w:rsidRPr="008E0916" w:rsidRDefault="00C66E84">
      <w:pPr>
        <w:rPr>
          <w:lang w:val="da-DK"/>
        </w:rPr>
      </w:pPr>
      <w:r w:rsidRPr="008E0916">
        <w:rPr>
          <w:lang w:val="da-DK"/>
        </w:rPr>
        <w:t xml:space="preserve">Ved lanceringen dækker journalsystemet hunde og katte på svensk og engelsk. Inden for kort tid vil det også være tilgængeligt på tysk, dansk og norsk. Baseret på efterspørgslen kan der følge flere dyreforslag og sprog. </w:t>
      </w:r>
    </w:p>
    <w:p w14:paraId="38B2A71A" w14:textId="77777777" w:rsidR="00B04E19" w:rsidRPr="008E0916" w:rsidRDefault="00B04E19" w:rsidP="00202625">
      <w:pPr>
        <w:rPr>
          <w:lang w:val="da-DK"/>
        </w:rPr>
      </w:pPr>
    </w:p>
    <w:p w14:paraId="38C150A9" w14:textId="77777777" w:rsidR="00285FCD" w:rsidRPr="008E0916" w:rsidRDefault="00C66E84">
      <w:pPr>
        <w:pStyle w:val="Liststycke"/>
        <w:rPr>
          <w:lang w:val="da-DK"/>
        </w:rPr>
      </w:pPr>
      <w:r w:rsidRPr="008E0916">
        <w:rPr>
          <w:i/>
          <w:iCs/>
          <w:lang w:val="da-DK"/>
        </w:rPr>
        <w:t>-Vi har i længere tid arbejdet med en opfølger til vores journalsystem Prodenta 2, og det er med stolthed, at vi nu søsætter den første del af Prodenta Cloud – en milepæl i vores historie. Vi vil samtidige takke alle partnere, som har deltaget i udviklingen. Særligt Emil Andersson, som har drevet projektet hele vejen i mål, siger</w:t>
      </w:r>
      <w:r w:rsidRPr="008E0916">
        <w:rPr>
          <w:lang w:val="da-DK"/>
        </w:rPr>
        <w:t xml:space="preserve"> administrerende direktør Susanne Andersson.</w:t>
      </w:r>
    </w:p>
    <w:p w14:paraId="6B40306B" w14:textId="77777777" w:rsidR="00042448" w:rsidRPr="008E0916" w:rsidRDefault="00042448" w:rsidP="00042448">
      <w:pPr>
        <w:rPr>
          <w:lang w:val="da-DK"/>
        </w:rPr>
      </w:pPr>
    </w:p>
    <w:p w14:paraId="188E6E96" w14:textId="77777777" w:rsidR="00285FCD" w:rsidRPr="008E0916" w:rsidRDefault="00C66E84">
      <w:pPr>
        <w:ind w:left="720"/>
        <w:rPr>
          <w:lang w:val="da-DK"/>
        </w:rPr>
      </w:pPr>
      <w:r w:rsidRPr="008E0916">
        <w:rPr>
          <w:lang w:val="da-DK"/>
        </w:rPr>
        <w:t>Hun fortæller videre, at den første kunde, en klinik i Växjö, allerede har taget det i brug, men mest spændende er den store udbredelse, Prodenta Cloud allerede har fået, hvilket bekræftes af efterspørgsel fra store dele af verden.</w:t>
      </w:r>
    </w:p>
    <w:p w14:paraId="2B3531C2" w14:textId="77777777" w:rsidR="00000174" w:rsidRPr="008E0916" w:rsidRDefault="00000174" w:rsidP="00202625">
      <w:pPr>
        <w:rPr>
          <w:lang w:val="da-DK"/>
        </w:rPr>
      </w:pPr>
    </w:p>
    <w:p w14:paraId="32C29AF9" w14:textId="77777777" w:rsidR="00285FCD" w:rsidRPr="008E0916" w:rsidRDefault="00C66E84">
      <w:pPr>
        <w:pStyle w:val="Liststycke"/>
        <w:rPr>
          <w:i/>
          <w:iCs/>
          <w:lang w:val="da-DK"/>
        </w:rPr>
      </w:pPr>
      <w:r w:rsidRPr="008E0916">
        <w:rPr>
          <w:i/>
          <w:iCs/>
          <w:lang w:val="da-DK"/>
        </w:rPr>
        <w:t>-Vi ser med stor spænding frem til modtagelsen af Prodenta Cloud og også mod fortsat udvikling af digitaliserede tjenester inden for disse rammer, afslutter administrerende direktør Susanne Andersson</w:t>
      </w:r>
    </w:p>
    <w:p w14:paraId="6EBFFE79" w14:textId="77777777" w:rsidR="00B04E19" w:rsidRPr="008E0916" w:rsidRDefault="00B04E19" w:rsidP="00202625">
      <w:pPr>
        <w:rPr>
          <w:lang w:val="da-DK"/>
        </w:rPr>
      </w:pPr>
    </w:p>
    <w:sectPr w:rsidR="00B04E19" w:rsidRPr="008E0916" w:rsidSect="00285F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CCBF" w14:textId="77777777" w:rsidR="003D5821" w:rsidRDefault="003D5821" w:rsidP="008C439E">
      <w:r>
        <w:separator/>
      </w:r>
    </w:p>
  </w:endnote>
  <w:endnote w:type="continuationSeparator" w:id="0">
    <w:p w14:paraId="300F761C" w14:textId="77777777" w:rsidR="003D5821" w:rsidRDefault="003D5821" w:rsidP="008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74CD" w14:textId="77777777" w:rsidR="008C439E" w:rsidRDefault="008C43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5FB1" w14:textId="77777777" w:rsidR="008C439E" w:rsidRDefault="008C43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43BF" w14:textId="77777777" w:rsidR="008C439E" w:rsidRDefault="008C4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98B1" w14:textId="77777777" w:rsidR="003D5821" w:rsidRDefault="003D5821" w:rsidP="008C439E">
      <w:r>
        <w:separator/>
      </w:r>
    </w:p>
  </w:footnote>
  <w:footnote w:type="continuationSeparator" w:id="0">
    <w:p w14:paraId="0F9EF369" w14:textId="77777777" w:rsidR="003D5821" w:rsidRDefault="003D5821" w:rsidP="008C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AA55" w14:textId="77777777" w:rsidR="008C439E" w:rsidRDefault="008C439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09A2" w14:textId="77777777" w:rsidR="008C439E" w:rsidRDefault="008C439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DB45" w14:textId="77777777" w:rsidR="008C439E" w:rsidRDefault="008C439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E42"/>
    <w:multiLevelType w:val="hybridMultilevel"/>
    <w:tmpl w:val="7A36DC18"/>
    <w:lvl w:ilvl="0" w:tplc="23F6030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80F5F"/>
    <w:multiLevelType w:val="hybridMultilevel"/>
    <w:tmpl w:val="24EE1CE6"/>
    <w:lvl w:ilvl="0" w:tplc="FC4A369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664B29"/>
    <w:multiLevelType w:val="hybridMultilevel"/>
    <w:tmpl w:val="AFF022D8"/>
    <w:lvl w:ilvl="0" w:tplc="0A4A0C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activeWritingStyle w:appName="MSWord" w:lang="da-DK" w:vendorID="64" w:dllVersion="6" w:nlCheck="1" w:checkStyle="0"/>
  <w:activeWritingStyle w:appName="MSWord" w:lang="da-DK" w:vendorID="64" w:dllVersion="4096" w:nlCheck="1" w:checkStyle="0"/>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625"/>
    <w:rsid w:val="00000174"/>
    <w:rsid w:val="00042448"/>
    <w:rsid w:val="00147969"/>
    <w:rsid w:val="001908ED"/>
    <w:rsid w:val="00197A30"/>
    <w:rsid w:val="001E2776"/>
    <w:rsid w:val="00202625"/>
    <w:rsid w:val="00285FCD"/>
    <w:rsid w:val="00345D1B"/>
    <w:rsid w:val="003D5821"/>
    <w:rsid w:val="004A5D03"/>
    <w:rsid w:val="00530B06"/>
    <w:rsid w:val="005A12A5"/>
    <w:rsid w:val="005D46DC"/>
    <w:rsid w:val="00750554"/>
    <w:rsid w:val="007C64BE"/>
    <w:rsid w:val="008C439E"/>
    <w:rsid w:val="008D4AF8"/>
    <w:rsid w:val="008E0916"/>
    <w:rsid w:val="00B04E19"/>
    <w:rsid w:val="00B46D3F"/>
    <w:rsid w:val="00BA13AB"/>
    <w:rsid w:val="00C66E84"/>
    <w:rsid w:val="00CA6C4E"/>
    <w:rsid w:val="00DC30C2"/>
    <w:rsid w:val="00E01D24"/>
    <w:rsid w:val="00E32797"/>
    <w:rsid w:val="00EF72BB"/>
    <w:rsid w:val="00FB3A5D"/>
    <w:rsid w:val="00FF79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FCD"/>
    <w:rPr>
      <w:sz w:val="24"/>
      <w:szCs w:val="24"/>
      <w:lang w:eastAsia="en-US"/>
    </w:rPr>
  </w:style>
  <w:style w:type="paragraph" w:styleId="Rubrik1">
    <w:name w:val="heading 1"/>
    <w:basedOn w:val="Normal"/>
    <w:next w:val="Normal"/>
    <w:link w:val="Rubrik1Char"/>
    <w:qFormat/>
    <w:rsid w:val="00202625"/>
    <w:pPr>
      <w:keepNext/>
      <w:keepLines/>
      <w:spacing w:before="240"/>
      <w:outlineLvl w:val="0"/>
    </w:pPr>
    <w:rPr>
      <w:rFonts w:ascii="Calibri Light" w:eastAsia="DengXian Light" w:hAnsi="Calibri Light" w:cs="Times New Roman"/>
      <w:color w:val="2F549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02625"/>
    <w:rPr>
      <w:rFonts w:ascii="Calibri Light" w:eastAsia="DengXian Light" w:hAnsi="Calibri Light" w:cs="Times New Roman"/>
      <w:color w:val="2F5496"/>
      <w:sz w:val="32"/>
      <w:szCs w:val="32"/>
    </w:rPr>
  </w:style>
  <w:style w:type="character" w:styleId="Betoning">
    <w:name w:val="Emphasis"/>
    <w:qFormat/>
    <w:rsid w:val="00B04E19"/>
    <w:rPr>
      <w:i/>
      <w:iCs/>
    </w:rPr>
  </w:style>
  <w:style w:type="paragraph" w:styleId="Liststycke">
    <w:name w:val="List Paragraph"/>
    <w:basedOn w:val="Normal"/>
    <w:qFormat/>
    <w:rsid w:val="00000174"/>
    <w:pPr>
      <w:ind w:left="720"/>
      <w:contextualSpacing/>
    </w:pPr>
  </w:style>
  <w:style w:type="character" w:styleId="Kommentarsreferens">
    <w:name w:val="annotation reference"/>
    <w:rsid w:val="00E32797"/>
    <w:rPr>
      <w:sz w:val="16"/>
      <w:szCs w:val="16"/>
    </w:rPr>
  </w:style>
  <w:style w:type="paragraph" w:styleId="Kommentarer">
    <w:name w:val="annotation text"/>
    <w:basedOn w:val="Normal"/>
    <w:link w:val="KommentarerChar"/>
    <w:rsid w:val="00E32797"/>
    <w:rPr>
      <w:sz w:val="20"/>
      <w:szCs w:val="20"/>
    </w:rPr>
  </w:style>
  <w:style w:type="character" w:customStyle="1" w:styleId="KommentarerChar">
    <w:name w:val="Kommentarer Char"/>
    <w:link w:val="Kommentarer"/>
    <w:rsid w:val="00E32797"/>
    <w:rPr>
      <w:sz w:val="20"/>
      <w:szCs w:val="20"/>
    </w:rPr>
  </w:style>
  <w:style w:type="paragraph" w:styleId="Kommentarsmne">
    <w:name w:val="annotation subject"/>
    <w:basedOn w:val="Kommentarer"/>
    <w:next w:val="Kommentarer"/>
    <w:link w:val="KommentarsmneChar"/>
    <w:rsid w:val="00E32797"/>
    <w:rPr>
      <w:b/>
      <w:bCs/>
    </w:rPr>
  </w:style>
  <w:style w:type="character" w:customStyle="1" w:styleId="KommentarsmneChar">
    <w:name w:val="Kommentarsämne Char"/>
    <w:link w:val="Kommentarsmne"/>
    <w:rsid w:val="00E32797"/>
    <w:rPr>
      <w:b/>
      <w:bCs/>
      <w:sz w:val="20"/>
      <w:szCs w:val="20"/>
    </w:rPr>
  </w:style>
  <w:style w:type="paragraph" w:styleId="Sidhuvud">
    <w:name w:val="header"/>
    <w:basedOn w:val="Normal"/>
    <w:link w:val="SidhuvudChar"/>
    <w:rsid w:val="008C439E"/>
    <w:pPr>
      <w:tabs>
        <w:tab w:val="center" w:pos="4513"/>
        <w:tab w:val="right" w:pos="9026"/>
      </w:tabs>
    </w:pPr>
  </w:style>
  <w:style w:type="character" w:customStyle="1" w:styleId="SidhuvudChar">
    <w:name w:val="Sidhuvud Char"/>
    <w:basedOn w:val="Standardstycketeckensnitt"/>
    <w:link w:val="Sidhuvud"/>
    <w:rsid w:val="008C439E"/>
  </w:style>
  <w:style w:type="paragraph" w:styleId="Sidfot">
    <w:name w:val="footer"/>
    <w:basedOn w:val="Normal"/>
    <w:link w:val="SidfotChar"/>
    <w:rsid w:val="008C439E"/>
    <w:pPr>
      <w:tabs>
        <w:tab w:val="center" w:pos="4513"/>
        <w:tab w:val="right" w:pos="9026"/>
      </w:tabs>
    </w:pPr>
  </w:style>
  <w:style w:type="character" w:customStyle="1" w:styleId="SidfotChar">
    <w:name w:val="Sidfot Char"/>
    <w:basedOn w:val="Standardstycketeckensnitt"/>
    <w:link w:val="Sidfot"/>
    <w:rsid w:val="008C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2021-03-17T14:42:00Z</dcterms:created>
  <dcterms:modified xsi:type="dcterms:W3CDTF">2021-03-19T08:27:00Z</dcterms:modified>
</cp:coreProperties>
</file>